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5561F">
      <w:pPr>
        <w:jc w:val="center"/>
        <w:rPr>
          <w:b/>
          <w:caps/>
        </w:rPr>
      </w:pPr>
      <w:r>
        <w:rPr>
          <w:b/>
          <w:caps/>
        </w:rPr>
        <w:t>Uchwała Nr VIII/71/2024</w:t>
      </w:r>
      <w:r>
        <w:rPr>
          <w:b/>
          <w:caps/>
        </w:rPr>
        <w:br/>
        <w:t>Rady Gminy Karnice</w:t>
      </w:r>
    </w:p>
    <w:p w:rsidR="00A77B3E" w:rsidRDefault="00B5561F">
      <w:pPr>
        <w:spacing w:before="280" w:after="280"/>
        <w:jc w:val="center"/>
        <w:rPr>
          <w:b/>
          <w:caps/>
        </w:rPr>
      </w:pPr>
      <w:r>
        <w:t>z dnia 17 grudnia 2024 r.</w:t>
      </w:r>
    </w:p>
    <w:p w:rsidR="00A77B3E" w:rsidRDefault="00B5561F">
      <w:pPr>
        <w:keepNext/>
        <w:spacing w:after="480"/>
        <w:jc w:val="center"/>
      </w:pPr>
      <w:r>
        <w:rPr>
          <w:b/>
        </w:rPr>
        <w:t>w sprawie Programu współpracy Gminy Karnice z organizacjami pozarządowymi</w:t>
      </w:r>
      <w:r>
        <w:rPr>
          <w:b/>
        </w:rPr>
        <w:br/>
        <w:t>i innymi podmiotami prowadzącymi działalność pożytku publicznego na rok 2025</w:t>
      </w:r>
    </w:p>
    <w:p w:rsidR="00A77B3E" w:rsidRDefault="00B5561F">
      <w:pPr>
        <w:keepLines/>
        <w:spacing w:before="120" w:after="120"/>
        <w:ind w:firstLine="227"/>
        <w:jc w:val="both"/>
      </w:pPr>
      <w:r>
        <w:t>Na podstawie art. 7 ust. 1 </w:t>
      </w:r>
      <w:proofErr w:type="spellStart"/>
      <w:r>
        <w:t>pkt</w:t>
      </w:r>
      <w:proofErr w:type="spellEnd"/>
      <w:r>
        <w:t xml:space="preserve"> 19, </w:t>
      </w:r>
      <w:r>
        <w:t>art. 9 ust. 1, art. 18 ust. 2 </w:t>
      </w:r>
      <w:proofErr w:type="spellStart"/>
      <w:r>
        <w:t>pkt</w:t>
      </w:r>
      <w:proofErr w:type="spellEnd"/>
      <w:r>
        <w:t> 15 ustawy z dnia 8 marca 1990 r. o samorządzie gminnym (Dz. U. 2024 r., poz. 609 ze zm.) i art. 5a ust. 1 i ust 4 ustawy z dnia 24 kwietnia 2003 r. o działalności pożytku publicznego i o wolontariacie (Dz.U.2024 r. Nr 1491</w:t>
      </w:r>
      <w:r>
        <w:t> ze zm.) po przeprowadzeniu konsultacji z organizacjami pozarządowymi i podmiotami wymienionymi w art. 3 ust. 3 ustawy z dnia 24 kwietnia 2003 r. o działalności pożytku publicznego i o wolontariacie Rada Gminy Karnice uchwala, co następuje:</w:t>
      </w:r>
    </w:p>
    <w:p w:rsidR="00A77B3E" w:rsidRDefault="00B5561F">
      <w:pPr>
        <w:keepLines/>
        <w:spacing w:before="120" w:after="120"/>
        <w:ind w:firstLine="340"/>
        <w:jc w:val="both"/>
      </w:pPr>
      <w:r>
        <w:rPr>
          <w:b/>
        </w:rPr>
        <w:t>§ 1. </w:t>
      </w:r>
      <w:r>
        <w:t xml:space="preserve">Przyjmuje </w:t>
      </w:r>
      <w:r>
        <w:t>się Roczny Program Współpracy Gminy  Karnice z organizacjami pozarządowymi</w:t>
      </w:r>
      <w:r>
        <w:br/>
        <w:t>i innymi podmiotami prowadzącymi działalność pożytku publicznego na rok 2025, stanowiący załącznik do niniejszej uchwały.</w:t>
      </w:r>
    </w:p>
    <w:p w:rsidR="00A77B3E" w:rsidRDefault="00B5561F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>Wykonanie uchwały powierza się Wójtowi Gminy Karnice.</w:t>
      </w:r>
    </w:p>
    <w:p w:rsidR="00A77B3E" w:rsidRDefault="00B5561F">
      <w:pPr>
        <w:keepNext/>
        <w:keepLines/>
        <w:spacing w:before="120" w:after="120"/>
        <w:ind w:firstLine="340"/>
        <w:jc w:val="both"/>
      </w:pPr>
      <w:r>
        <w:rPr>
          <w:b/>
        </w:rPr>
        <w:t>§ 3. </w:t>
      </w:r>
      <w:r>
        <w:t>Uchwała podlega ogłoszeniu w Dzienniku Urzędowym Województwa Zachodniopomorskiego i wchodzi w życie z dniem 1 stycznia 2025 r.</w:t>
      </w:r>
    </w:p>
    <w:p w:rsidR="00A77B3E" w:rsidRDefault="00A77B3E">
      <w:pPr>
        <w:keepNext/>
        <w:keepLines/>
        <w:spacing w:before="120" w:after="120"/>
        <w:ind w:firstLine="340"/>
        <w:jc w:val="both"/>
      </w:pPr>
    </w:p>
    <w:p w:rsidR="00A77B3E" w:rsidRDefault="00B5561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921B3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B38" w:rsidRDefault="00921B38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1B38" w:rsidRDefault="00B5561F" w:rsidP="00180DAA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921B38">
      <w:pPr>
        <w:keepNext/>
        <w:spacing w:before="120" w:after="120" w:line="360" w:lineRule="auto"/>
        <w:ind w:left="5960"/>
      </w:pPr>
      <w:r>
        <w:lastRenderedPageBreak/>
        <w:fldChar w:fldCharType="begin"/>
      </w:r>
      <w:r>
        <w:fldChar w:fldCharType="end"/>
      </w:r>
      <w:r w:rsidR="00B5561F">
        <w:t>Załącznik do uchwały Nr VIII/71/2024</w:t>
      </w:r>
      <w:r w:rsidR="00B5561F">
        <w:br/>
        <w:t>Rady Gminy Karnice</w:t>
      </w:r>
      <w:r w:rsidR="00B5561F">
        <w:br/>
        <w:t>z dnia 17 grudnia 2024 r.</w:t>
      </w:r>
    </w:p>
    <w:p w:rsidR="00A77B3E" w:rsidRDefault="00B5561F">
      <w:pPr>
        <w:keepNext/>
        <w:spacing w:after="480"/>
        <w:jc w:val="center"/>
      </w:pPr>
      <w:r>
        <w:rPr>
          <w:b/>
        </w:rPr>
        <w:t xml:space="preserve">Program współpracy Gminy Karnice z organizacjami pozarządowymi i innymi podmiotami </w:t>
      </w:r>
      <w:r>
        <w:rPr>
          <w:b/>
        </w:rPr>
        <w:t>prowadzącymi działalność pożytku publicznego na rok 2025</w:t>
      </w:r>
    </w:p>
    <w:p w:rsidR="00A77B3E" w:rsidRDefault="00B5561F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:rsidR="00A77B3E" w:rsidRDefault="00B5561F">
      <w:pPr>
        <w:keepLines/>
        <w:spacing w:before="120" w:after="120"/>
        <w:ind w:firstLine="340"/>
        <w:jc w:val="both"/>
      </w:pPr>
      <w:r>
        <w:rPr>
          <w:b/>
        </w:rPr>
        <w:t>§ 1. </w:t>
      </w:r>
      <w:r>
        <w:t>Ilekroć dalej jest mowa o: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b/>
        </w:rPr>
        <w:t>Ustawie</w:t>
      </w:r>
      <w:r>
        <w:rPr>
          <w:color w:val="000000"/>
          <w:u w:color="000000"/>
        </w:rPr>
        <w:t xml:space="preserve"> – rozumie się przez to ustawę z dnia 24 kwietnia 2003 r. o działalności pożytku publicznego i o wolontariacie (tj. Dz. U. 2</w:t>
      </w:r>
      <w:r>
        <w:rPr>
          <w:color w:val="000000"/>
          <w:u w:color="000000"/>
        </w:rPr>
        <w:t>024 r. poz. 1491 ze zm.);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Organizacjach</w:t>
      </w:r>
      <w:r>
        <w:rPr>
          <w:color w:val="000000"/>
          <w:u w:color="000000"/>
        </w:rPr>
        <w:t xml:space="preserve"> – rozumie się przez to organizacje pozarządowe oraz podmioty wymienione w art. 3 ust. 3 ustawy;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Gminie</w:t>
      </w:r>
      <w:r>
        <w:rPr>
          <w:color w:val="000000"/>
          <w:u w:color="000000"/>
        </w:rPr>
        <w:t xml:space="preserve"> – rozumie się przez to Gminę Karnice;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Programie</w:t>
      </w:r>
      <w:r>
        <w:rPr>
          <w:color w:val="000000"/>
          <w:u w:color="000000"/>
        </w:rPr>
        <w:t xml:space="preserve"> – rozumie się przez to Roczny Program Współpracy Gminy K</w:t>
      </w:r>
      <w:r>
        <w:rPr>
          <w:color w:val="000000"/>
          <w:u w:color="000000"/>
        </w:rPr>
        <w:t xml:space="preserve">arnice </w:t>
      </w:r>
      <w:r>
        <w:rPr>
          <w:color w:val="000000"/>
          <w:u w:color="000000"/>
        </w:rPr>
        <w:br/>
        <w:t>z organizacjami pozarządowymi i innymi podmiotami prowadzącymi działalność pożytku publicznego na rok 2025.</w:t>
      </w:r>
    </w:p>
    <w:p w:rsidR="00A77B3E" w:rsidRDefault="00B5561F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Celem głównym Programu jest budowanie, kształtowanie i umacnianie na obszarze Gminy </w:t>
      </w:r>
      <w:r>
        <w:rPr>
          <w:color w:val="000000"/>
          <w:u w:color="000000"/>
        </w:rPr>
        <w:t>partnerstwa pomiędzy organami Gminy a organizacjami.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Celami szczegółowymi Programu są: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inicjowanie i stwarzanie warunków do budowania współpracy między organami Gminy,</w:t>
      </w:r>
      <w:r>
        <w:rPr>
          <w:color w:val="000000"/>
          <w:u w:color="000000"/>
        </w:rPr>
        <w:br/>
        <w:t>a organizacjami;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umocnienie inicjatyw i wzbogacanie działań organizacji na rz</w:t>
      </w:r>
      <w:r>
        <w:rPr>
          <w:color w:val="000000"/>
          <w:u w:color="000000"/>
        </w:rPr>
        <w:t>ecz społeczności lokalnej;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aktywizacja i promocja rozwoju działalności lokalnej w celu integracji organizacji</w:t>
      </w:r>
      <w:r>
        <w:rPr>
          <w:color w:val="000000"/>
          <w:u w:color="000000"/>
        </w:rPr>
        <w:br/>
        <w:t>i organów Gminy;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aktywizacja organizacji poprzez zlecanie realizacji zadań publicznych;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prezentacja dorobku i promowanie osiągnięć organi</w:t>
      </w:r>
      <w:r>
        <w:rPr>
          <w:color w:val="000000"/>
          <w:u w:color="000000"/>
        </w:rPr>
        <w:t>zacji;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polepszenie poziomu jakości życia poprzez zaspokojenie potrzeb społecznych mieszkańców;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kształtowanie warunków sprzyjających powstawaniu nowych inicjatyw społecznych w Gminie.</w:t>
      </w:r>
    </w:p>
    <w:p w:rsidR="00A77B3E" w:rsidRDefault="00B5561F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Współpraca realizowana będzie pr</w:t>
      </w:r>
      <w:r>
        <w:rPr>
          <w:color w:val="000000"/>
          <w:u w:color="000000"/>
        </w:rPr>
        <w:t>zy poszanowaniu zasad: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partnerstwa </w:t>
      </w:r>
      <w:r>
        <w:rPr>
          <w:color w:val="000000"/>
          <w:u w:color="000000"/>
        </w:rPr>
        <w:t>– polegająca na równym traktowaniu organizacji jako partnerów, którzy odgrywają istotną rolę w identyfikowaniu i definiowaniu problemów społecznych oraz określeniu sposobów ich rozwiązywania;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pomocniczości i suweren</w:t>
      </w:r>
      <w:r>
        <w:rPr>
          <w:b/>
          <w:color w:val="000000"/>
          <w:u w:color="000000"/>
        </w:rPr>
        <w:t xml:space="preserve">ności stron </w:t>
      </w:r>
      <w:r>
        <w:rPr>
          <w:color w:val="000000"/>
          <w:u w:color="000000"/>
        </w:rPr>
        <w:t>– opiera się na założeniu poszanowania wzajemnej odrębności i nieingerowania w sprawy wewnętrzne, a także wykorzystania swojego potencjału do realizacji wspólnych zadań publicznych. To wsparcie dla działalności organizacji oraz umożliwienie rea</w:t>
      </w:r>
      <w:r>
        <w:rPr>
          <w:color w:val="000000"/>
          <w:u w:color="000000"/>
        </w:rPr>
        <w:t>lizacji zadań publicznych na zasadach i w formie określonej w ustawie. Pomaga w osiągnięciu relacji pomiędzy Gminą a organizacjami, które umożliwią jak najbardziej efektywną realizację zamierzonych zadań;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efektywności </w:t>
      </w:r>
      <w:r>
        <w:rPr>
          <w:color w:val="000000"/>
          <w:u w:color="000000"/>
        </w:rPr>
        <w:t>– zakłada wybór optymalnego sposobu</w:t>
      </w:r>
      <w:r>
        <w:rPr>
          <w:color w:val="000000"/>
          <w:u w:color="000000"/>
        </w:rPr>
        <w:t xml:space="preserve"> wykorzystania środków publicznych w oparciu o celowość, zasadność i kalkulację kosztów proponowanego zadania, biorąc pod uwagę zakładane efekty uzyskane po zrealizowaniu przedsięwzięcia. Polega na wspólnej dbałości o osiągnięcie zamierzonych celów; 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lastRenderedPageBreak/>
        <w:t>4) </w:t>
      </w:r>
      <w:r>
        <w:rPr>
          <w:b/>
          <w:color w:val="000000"/>
          <w:u w:color="000000"/>
        </w:rPr>
        <w:t>ja</w:t>
      </w:r>
      <w:r>
        <w:rPr>
          <w:b/>
          <w:color w:val="000000"/>
          <w:u w:color="000000"/>
        </w:rPr>
        <w:t xml:space="preserve">wności </w:t>
      </w:r>
      <w:r>
        <w:rPr>
          <w:color w:val="000000"/>
          <w:u w:color="000000"/>
        </w:rPr>
        <w:t>– opiera się na obowiązku Gminy informowania organizacji o zamiarach, celach i środkach przeznaczonych na realizację zadań publicznych określonych w Programie. Podejmowane czynności powinny być powszechnie wiadome i dostępne, a także jasne i zrozumi</w:t>
      </w:r>
      <w:r>
        <w:rPr>
          <w:color w:val="000000"/>
          <w:u w:color="000000"/>
        </w:rPr>
        <w:t xml:space="preserve">ałe w zakresie zastosowanych zasad, procedur i wyboru realizatorów zadań publicznych. 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uczciwej konkurencji – </w:t>
      </w:r>
      <w:r>
        <w:rPr>
          <w:color w:val="000000"/>
          <w:u w:color="000000"/>
        </w:rPr>
        <w:t>w oparciu o założenia konkurs ofert polega na równorzędnym traktowaniu wszystkich organizacji ubiegających się o realizację danego zadania publ</w:t>
      </w:r>
      <w:r>
        <w:rPr>
          <w:color w:val="000000"/>
          <w:u w:color="000000"/>
        </w:rPr>
        <w:t xml:space="preserve">icznego. </w:t>
      </w:r>
    </w:p>
    <w:p w:rsidR="00A77B3E" w:rsidRDefault="00B5561F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Przedmiotem współpracy organów Gminy z organizacjami jest: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określenie potrzeb społecznych i sposobu ich zaspokajania;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zadań Gminy określonych w odrębnych przepisach;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wsparcie finansowe i </w:t>
      </w:r>
      <w:r>
        <w:rPr>
          <w:color w:val="000000"/>
          <w:u w:color="000000"/>
        </w:rPr>
        <w:t>pozafinansowe kierowane przez Gminę na realizację działań przez organizacje;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wzrost efektywności działań kierowanych do społeczności lokalnej;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dążenie do podwyższenia stopnia skuteczności współpracy z organizacjami w celu zaspokajania istniejących po</w:t>
      </w:r>
      <w:r>
        <w:rPr>
          <w:color w:val="000000"/>
          <w:u w:color="000000"/>
        </w:rPr>
        <w:t>trzeb mieszkańców Gminy.</w:t>
      </w:r>
    </w:p>
    <w:p w:rsidR="00A77B3E" w:rsidRDefault="00B5561F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 roku 2025 przyjmuje się następujące priorytetowe zadania publiczne: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Zadania z zakresu wspierania i upowszechniania kultury fizycznej i sportu:</w:t>
      </w:r>
    </w:p>
    <w:p w:rsidR="00A77B3E" w:rsidRDefault="00B5561F">
      <w:pPr>
        <w:spacing w:before="120" w:after="120"/>
        <w:ind w:left="624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a. Pomoc w szkoleniu sportowym dzie</w:t>
      </w:r>
      <w:r>
        <w:rPr>
          <w:color w:val="000000"/>
          <w:u w:color="000000"/>
        </w:rPr>
        <w:t>ci i młodzieży;</w:t>
      </w:r>
    </w:p>
    <w:p w:rsidR="00A77B3E" w:rsidRDefault="00B5561F">
      <w:pPr>
        <w:spacing w:before="120" w:after="120"/>
        <w:ind w:left="624" w:firstLine="227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b.Wspieranie</w:t>
      </w:r>
      <w:proofErr w:type="spellEnd"/>
      <w:r>
        <w:rPr>
          <w:color w:val="000000"/>
          <w:u w:color="000000"/>
        </w:rPr>
        <w:t xml:space="preserve"> i upowszechnianie kultury fizycznej;</w:t>
      </w:r>
    </w:p>
    <w:p w:rsidR="00A77B3E" w:rsidRDefault="00B5561F">
      <w:pPr>
        <w:spacing w:before="120" w:after="120"/>
        <w:ind w:left="624" w:firstLine="227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c.Wspieranie</w:t>
      </w:r>
      <w:proofErr w:type="spellEnd"/>
      <w:r>
        <w:rPr>
          <w:color w:val="000000"/>
          <w:u w:color="000000"/>
        </w:rPr>
        <w:t xml:space="preserve"> klubów sportowych działających na terenie gminy Karnice;</w:t>
      </w:r>
    </w:p>
    <w:p w:rsidR="00A77B3E" w:rsidRDefault="00B5561F">
      <w:pPr>
        <w:spacing w:before="120" w:after="120"/>
        <w:ind w:left="624" w:firstLine="227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d.Wspieranie</w:t>
      </w:r>
      <w:proofErr w:type="spellEnd"/>
      <w:r>
        <w:rPr>
          <w:color w:val="000000"/>
          <w:u w:color="000000"/>
        </w:rPr>
        <w:t xml:space="preserve"> działań sportowych o znaczeniu lokalnym i regionalnym;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zadania z zakresu integracji społecznej i zawodow</w:t>
      </w:r>
      <w:r>
        <w:rPr>
          <w:color w:val="000000"/>
          <w:u w:color="000000"/>
        </w:rPr>
        <w:t>ej mieszkańców.</w:t>
      </w:r>
    </w:p>
    <w:p w:rsidR="00A77B3E" w:rsidRDefault="00B5561F">
      <w:pPr>
        <w:spacing w:before="120" w:after="120"/>
        <w:ind w:left="624" w:firstLine="227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a.Wpieranie</w:t>
      </w:r>
      <w:proofErr w:type="spellEnd"/>
      <w:r>
        <w:rPr>
          <w:color w:val="000000"/>
          <w:u w:color="000000"/>
        </w:rPr>
        <w:t xml:space="preserve"> i organizacja działań promujących aktywność  seniorów oraz integrację międzypokoleniową.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 z zakresu ochrony środowiska</w:t>
      </w:r>
    </w:p>
    <w:p w:rsidR="00A77B3E" w:rsidRDefault="00B5561F">
      <w:pPr>
        <w:spacing w:before="120" w:after="120"/>
        <w:ind w:left="624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a. wspieranie zadań na rzecz edukacji ekologicznej</w:t>
      </w:r>
    </w:p>
    <w:p w:rsidR="00A77B3E" w:rsidRDefault="00B5561F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PRZEZNACZONYCH NA R</w:t>
      </w:r>
      <w:r>
        <w:rPr>
          <w:b/>
          <w:color w:val="000000"/>
          <w:u w:color="000000"/>
        </w:rPr>
        <w:t>EALIZACJĘ PROGRAMU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Gmina współpracując z organizacjami w ramach uchwalonego programu na rok 2025 przeznacza środki finansowe w wysokości 200 000, 00 zł.</w:t>
      </w:r>
    </w:p>
    <w:p w:rsidR="00A77B3E" w:rsidRDefault="00B5561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 Z ORGANIZACJAMI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 xml:space="preserve">Współpraca z organizacjami może mieć charakter </w:t>
      </w:r>
      <w:r>
        <w:rPr>
          <w:color w:val="000000"/>
          <w:u w:color="000000"/>
        </w:rPr>
        <w:t>finansowy i pozafinansowy.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Współpraca o charakterze wsparcia finansowego może być prowadzona w szczególności poprzez zlecanie organizacjom zadań publicznych na zasadach określonych w odrębnych przepisach.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Formy wsparcia finansowego o których </w:t>
      </w:r>
      <w:r>
        <w:rPr>
          <w:color w:val="000000"/>
          <w:u w:color="000000"/>
        </w:rPr>
        <w:t>mowa w § 9 ust. 1 realizowane będą poprzez: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powierzenie wykonania zadania wraz z udzieleniem dotacji na sfinansowanie jego realizacji;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wykonania zadania wraz z udzieleniem dotacji na dofinansowanie jego realizacji w wysokości do 80% kosztó</w:t>
      </w:r>
      <w:r>
        <w:rPr>
          <w:color w:val="000000"/>
          <w:u w:color="000000"/>
        </w:rPr>
        <w:t>w całkowitych realizacji zadania.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Współpraca o charakterze pozafinansowym może być realizowana w różnorodnych formach, w szczególności poprzez: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 informowanie się o planowanych kierunkach działalności, w celu ich zharmonizowania:</w:t>
      </w:r>
    </w:p>
    <w:p w:rsidR="00A77B3E" w:rsidRDefault="00B5561F">
      <w:pPr>
        <w:spacing w:before="120" w:after="120"/>
        <w:ind w:left="624" w:firstLine="227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lastRenderedPageBreak/>
        <w:t>a.publikow</w:t>
      </w:r>
      <w:r>
        <w:rPr>
          <w:color w:val="000000"/>
          <w:u w:color="000000"/>
        </w:rPr>
        <w:t>anie</w:t>
      </w:r>
      <w:proofErr w:type="spellEnd"/>
      <w:r>
        <w:rPr>
          <w:color w:val="000000"/>
          <w:u w:color="000000"/>
        </w:rPr>
        <w:t xml:space="preserve"> istotnych informacji na stronach internetowych Gminy zarówno</w:t>
      </w:r>
      <w:r>
        <w:rPr>
          <w:color w:val="000000"/>
          <w:u w:color="000000"/>
        </w:rPr>
        <w:br/>
        <w:t>w zakresie działań podejmowanych przez samorząd jak i organizacje,</w:t>
      </w:r>
    </w:p>
    <w:p w:rsidR="00A77B3E" w:rsidRDefault="00B5561F">
      <w:pPr>
        <w:spacing w:before="120" w:after="120"/>
        <w:ind w:left="624" w:firstLine="227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b.przekazywanie</w:t>
      </w:r>
      <w:proofErr w:type="spellEnd"/>
      <w:r>
        <w:rPr>
          <w:color w:val="000000"/>
          <w:u w:color="000000"/>
        </w:rPr>
        <w:t xml:space="preserve"> przez organizacje informacji o planowanych i realizowanych zadaniach sfery publicznej,</w:t>
      </w:r>
    </w:p>
    <w:p w:rsidR="00A77B3E" w:rsidRDefault="00B5561F">
      <w:pPr>
        <w:spacing w:before="120" w:after="120"/>
        <w:ind w:left="624" w:firstLine="227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c.konsultowanie</w:t>
      </w:r>
      <w:proofErr w:type="spellEnd"/>
      <w:r>
        <w:rPr>
          <w:color w:val="000000"/>
          <w:u w:color="000000"/>
        </w:rPr>
        <w:t xml:space="preserve"> z or</w:t>
      </w:r>
      <w:r>
        <w:rPr>
          <w:color w:val="000000"/>
          <w:u w:color="000000"/>
        </w:rPr>
        <w:t>ganizacjami projektu programu współpracy oraz projektów prawa miejscowego odnoszących się do zakresu działalności organizacji;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współdziałanie w pozyskiwaniu środków zewnętrznych, doradztwo i udzielanie pomocy merytorycznej organizacjom w przygotowaniu p</w:t>
      </w:r>
      <w:r>
        <w:rPr>
          <w:color w:val="000000"/>
          <w:u w:color="000000"/>
        </w:rPr>
        <w:t>rojektów i pisaniu wniosków;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pomoc w nawiązywaniu kontaktów międzynarodowych z partnerami o podobnym profilu szczególnie z miastami partnerskimi;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udział Gminy w promowaniu działalności organizacji i pomoc w tworzeniu ich dobrego wizerunku;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</w:t>
      </w:r>
      <w:r>
        <w:rPr>
          <w:color w:val="000000"/>
          <w:u w:color="000000"/>
        </w:rPr>
        <w:t>nie techniczne tj. użyczanie bądź wynajmowanie na preferencyjnych warunkach lokali i sprzętu na działalność statutową organizacji;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otwartych spotkań pomiędzy organizacjami a przedstawicielami organów Gminy w formie konferencji i szkoleń;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rekomendacji organizacjom współpracującym z Gminą, które ubiegają się</w:t>
      </w:r>
      <w:r>
        <w:rPr>
          <w:color w:val="000000"/>
          <w:u w:color="000000"/>
        </w:rPr>
        <w:br/>
        <w:t>o dofinansowanie z innych źródeł.</w:t>
      </w:r>
    </w:p>
    <w:p w:rsidR="00A77B3E" w:rsidRDefault="00B5561F">
      <w:pPr>
        <w:keepNext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Program realizowany będzie w okresie od 1 stycznia do 31 grudnia 2025 roku.</w:t>
      </w:r>
    </w:p>
    <w:p w:rsidR="00A77B3E" w:rsidRDefault="00B5561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</w:t>
      </w:r>
      <w:r>
        <w:rPr>
          <w:b/>
          <w:color w:val="000000"/>
          <w:u w:color="000000"/>
        </w:rPr>
        <w:t>ALIZACJI PROGRAMU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Środki finansowe na realizację i wspieranie zadań publicznych będą przyznawane w formach określonych w § 9.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Postępowanie w trybie zlecania zadań publicznych dokonuje się w oparciu o ustawę, regulamin i kryteria wyboru, a w szc</w:t>
      </w:r>
      <w:r>
        <w:rPr>
          <w:color w:val="000000"/>
          <w:u w:color="000000"/>
        </w:rPr>
        <w:t>zególności o: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możliwość realizacji zadania publicznego przez organizacje oraz proponowaną jakość wykonania zadania;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przedstawioną kalkulację kosztów realizacji zadania publicznego, w tym jej odniesienie do zakresu rzeczowego zadania, adekwatność </w:t>
      </w:r>
      <w:r>
        <w:rPr>
          <w:color w:val="000000"/>
          <w:u w:color="000000"/>
        </w:rPr>
        <w:t>kosztów do wartości merytorycznej przedsięwzięcia;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proponowane kwalifikacje osób, przy udziale których organizacja będzie realizować zadanie publiczne;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dotychczasowe dokonania organizacji oraz współpracę z gminą, w tym analiza i ocena zrealizowanych </w:t>
      </w:r>
      <w:r>
        <w:rPr>
          <w:color w:val="000000"/>
          <w:u w:color="000000"/>
        </w:rPr>
        <w:t>zadań zleconych organizacji z uwzględnieniem rzetelności, prawidłowości rozliczenia oraz terminowości;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planowany przez organizację udział środków własnych lub środków pochodzących</w:t>
      </w:r>
      <w:r>
        <w:rPr>
          <w:color w:val="000000"/>
          <w:u w:color="000000"/>
        </w:rPr>
        <w:br/>
        <w:t>z innych źródeł na realizację zadania publicznego;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planowany przez org</w:t>
      </w:r>
      <w:r>
        <w:rPr>
          <w:color w:val="000000"/>
          <w:u w:color="000000"/>
        </w:rPr>
        <w:t>anizację wkład rzeczowy, osobowy, w tym świadczenia wolontariuszy i pracę społeczną członków.</w:t>
      </w:r>
    </w:p>
    <w:p w:rsidR="00A77B3E" w:rsidRDefault="00B5561F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DOOPINIOWANIA OFERT W OTWARTYCH KONKURSACH OFERT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Komisje konkursowe powoływane są p</w:t>
      </w:r>
      <w:r>
        <w:rPr>
          <w:color w:val="000000"/>
          <w:u w:color="000000"/>
        </w:rPr>
        <w:t>rzez Wójta Gminy Karnice w celu opiniowania złożonych ofert odrębnie dla każdego obszaru współpracy.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Komisji konkursowej, o której mowa w ust. 1: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ocena formalna i merytoryczna ofert na realizację zadania z uwzględnieniem kryteriów określonych</w:t>
      </w:r>
      <w:r>
        <w:rPr>
          <w:color w:val="000000"/>
          <w:u w:color="000000"/>
        </w:rPr>
        <w:t xml:space="preserve"> w treści ogłoszenia otwartego konkursu ofert;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proponowanie przyjęcia lub odrzucenia danej oferty na realizację zadania publicznego;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proponowanie podziału środków finansowych na podstawie oceny ofert;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rekomendowanie zaopiniowanych ofert Wójtowi Gm</w:t>
      </w:r>
      <w:r>
        <w:rPr>
          <w:color w:val="000000"/>
          <w:u w:color="000000"/>
        </w:rPr>
        <w:t>iny Karnice.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skład Komisji, o której mowa w ust. 1 wchodzą: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co najmniej trzech przedstawicieli Wójta Gminy Karnice, w tym </w:t>
      </w:r>
      <w:proofErr w:type="spellStart"/>
      <w:r>
        <w:rPr>
          <w:color w:val="000000"/>
          <w:u w:color="000000"/>
        </w:rPr>
        <w:t>przewodniczący</w:t>
      </w:r>
      <w:proofErr w:type="spellEnd"/>
      <w:r>
        <w:rPr>
          <w:color w:val="000000"/>
          <w:u w:color="000000"/>
        </w:rPr>
        <w:t>;</w:t>
      </w:r>
    </w:p>
    <w:p w:rsidR="00A77B3E" w:rsidRDefault="00B5561F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co najmniej dwóch reprezentantów organizacji, z wyłączeniem osób reprezentujących organizacje biorące udzia</w:t>
      </w:r>
      <w:r>
        <w:rPr>
          <w:color w:val="000000"/>
          <w:u w:color="000000"/>
        </w:rPr>
        <w:t>ł w konkursie.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pracach w Komisji, o której mowa w ust. 1, mogą również uczestniczyć z głosem doradczym, osoby posiadające specjalistyczną wiedzę w dziedzinie obejmującej zakres zadań objętych konkursem.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Wójt Gminy Karnice ogłasza nabór kandydatów n</w:t>
      </w:r>
      <w:r>
        <w:rPr>
          <w:color w:val="000000"/>
          <w:u w:color="000000"/>
        </w:rPr>
        <w:t>a członków Komisji konkursowej do opiniowania ofert spośród przedstawicieli organizacji. W przypadku nie wyłonienia kandydata w drodze naboru Wójt Gminy Karnice zwraca się do organizacji działających na terenie Gminy o wskazanie przedstawicieli do czasu ws</w:t>
      </w:r>
      <w:r>
        <w:rPr>
          <w:color w:val="000000"/>
          <w:u w:color="000000"/>
        </w:rPr>
        <w:t>kazania co najmniej dwóch.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 wskazania przez żadną z organizacji osób do składu komisji albo wyłączenia lub nieobecności członka komisji, posiedzenie odbywa się w zmniejszonym składzie pod warunkiem, że bierze w nim udział co najmniej 3 cz</w:t>
      </w:r>
      <w:r>
        <w:rPr>
          <w:color w:val="000000"/>
          <w:u w:color="000000"/>
        </w:rPr>
        <w:t>łonków Komisji.</w:t>
      </w:r>
    </w:p>
    <w:p w:rsidR="00A77B3E" w:rsidRDefault="00B5561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Efektywność realizacji Programu w danym roku mierzona będzie na podstawie informacji dotyczących głównie: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Wysokości środków przeznaczonych dla organizacji z budżetu gminy na realizację </w:t>
      </w:r>
      <w:r>
        <w:rPr>
          <w:color w:val="000000"/>
          <w:u w:color="000000"/>
        </w:rPr>
        <w:t>zadań publicznych;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Wysokości przyznanych środków na realizację zadań w stosunku do wkładu własnego wnioskodawców;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Liczby zadań zrealizowanych w ramach Programu.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Gmina w trakcie wykonywania zadania przez organizacje sprawuje kontrolę nad </w:t>
      </w:r>
      <w:r>
        <w:rPr>
          <w:color w:val="000000"/>
          <w:u w:color="000000"/>
        </w:rPr>
        <w:t>prawidłowością wykonywania zadania, w tym wydatkowania przekazanych na realizację celu środków finansowych.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kontroli osoba upoważniona przez Wójta Gminy Karnice (dalej „Kontrolujący”) może badać dokumenty i inne nośniki informacji, które mają l</w:t>
      </w:r>
      <w:r>
        <w:rPr>
          <w:color w:val="000000"/>
          <w:u w:color="000000"/>
        </w:rPr>
        <w:t>ub mogą mieć znaczenie dla oceny prawidłowości wykonywania zadania. Kontrolowany na żądanie Kontrolującego jest zobowiązany dostarczyć lub udostępnić dokumenty i inne nośniki informacji w terminie określonym przez Kontrolującego.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Prawo do kontroli przys</w:t>
      </w:r>
      <w:r>
        <w:rPr>
          <w:color w:val="000000"/>
          <w:u w:color="000000"/>
        </w:rPr>
        <w:t>ługuje Kontrolującemu zarówno w siedzibach jednostek, którym wskazano realizację zadania jak i w miejscach realizacji zadań. Kontrolujący może żądać częściowych sprawozdań  z wykonywanych zadań, a jednostki realizujące zlecone zadania zobowiązane są do pro</w:t>
      </w:r>
      <w:r>
        <w:rPr>
          <w:color w:val="000000"/>
          <w:u w:color="000000"/>
        </w:rPr>
        <w:t>wadzenia wyodrębnionej dokumentacji finansowo-księgowej środków finansowych otrzymanych na realizację zadania zgodnie z zasadami wynikającymi z ustawy.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terminie do dnia 31 maja każdego roku, Wójt Gminy Karnice przedkłada Radzie Gminy sprawozdanie z re</w:t>
      </w:r>
      <w:r>
        <w:rPr>
          <w:color w:val="000000"/>
          <w:u w:color="000000"/>
        </w:rPr>
        <w:t>alizacji Programu za poprzedni rok kalendarzowy.</w:t>
      </w:r>
    </w:p>
    <w:p w:rsidR="00A77B3E" w:rsidRDefault="00B5561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INFORMACJE O SPOSOBIE TWORZENIA PROGRAMU ORAZ PRZEBIEGU KONSULTACJI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Tworzenie Programu przebiegać będzie w następujący sposób: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Zamieszczanie do dnia 30 września każdego roku  projektu P</w:t>
      </w:r>
      <w:r>
        <w:rPr>
          <w:color w:val="000000"/>
          <w:u w:color="000000"/>
        </w:rPr>
        <w:t>rogramu na BIP Karnice oraz na stronie internetowej Urzędu w zakładce "Organizacje pozarządowe". Dodatkowo Program udostępniony będzie w postaci tekstowej w siedzibie Urzędu Gminy Karnice;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Uwagi i wnioski dotyczące Programu można składać, nie później ni</w:t>
      </w:r>
      <w:r>
        <w:rPr>
          <w:color w:val="000000"/>
          <w:u w:color="000000"/>
        </w:rPr>
        <w:t>ż 14 dni po umieszczeniu projektu na stronie internetowej www.bip.karnice.pl:</w:t>
      </w:r>
    </w:p>
    <w:p w:rsidR="00A77B3E" w:rsidRDefault="00B5561F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droga elektroniczną na adres: sekretarz@karnice.pl,</w:t>
      </w:r>
    </w:p>
    <w:p w:rsidR="00A77B3E" w:rsidRDefault="00B5561F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drogą korespondencyjną na adres Urzędu Gminy Karnice, ul. Nadmorska 7, 72-343 Karnice,</w:t>
      </w:r>
    </w:p>
    <w:p w:rsidR="00A77B3E" w:rsidRDefault="00B5561F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bezpośrednio w sekretariacie U</w:t>
      </w:r>
      <w:r>
        <w:rPr>
          <w:color w:val="000000"/>
          <w:u w:color="000000"/>
        </w:rPr>
        <w:t>rzędu Gminy Karnice, ul. Nadmorska 7,  72-343 Karnice, pok. nr 1.</w:t>
      </w:r>
    </w:p>
    <w:p w:rsidR="00A77B3E" w:rsidRDefault="00B5561F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Informacja o wynikach konsultacji z organizacjami zamieszczona zostanie na tablicy ogłoszeń w Urzędzie i na BIP i stronie internetowej Urzędu Gminy Karnice w zakładce "Organizacje pozarzą</w:t>
      </w:r>
      <w:r>
        <w:rPr>
          <w:color w:val="000000"/>
          <w:u w:color="000000"/>
        </w:rPr>
        <w:t>dowe".</w:t>
      </w:r>
    </w:p>
    <w:sectPr w:rsidR="00A77B3E" w:rsidSect="00921B3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1F" w:rsidRDefault="00B5561F" w:rsidP="00921B38">
      <w:r>
        <w:separator/>
      </w:r>
    </w:p>
  </w:endnote>
  <w:endnote w:type="continuationSeparator" w:id="0">
    <w:p w:rsidR="00B5561F" w:rsidRDefault="00B5561F" w:rsidP="0092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921B3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1B38" w:rsidRDefault="00B5561F">
          <w:pPr>
            <w:rPr>
              <w:sz w:val="18"/>
            </w:rPr>
          </w:pPr>
          <w:r>
            <w:rPr>
              <w:sz w:val="18"/>
            </w:rPr>
            <w:t>Id: C8BD6EAF-64C2-488B-814F-9B2239248688.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1B38" w:rsidRDefault="00B556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21B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80DAA">
            <w:rPr>
              <w:sz w:val="18"/>
            </w:rPr>
            <w:fldChar w:fldCharType="separate"/>
          </w:r>
          <w:r w:rsidR="00180DAA">
            <w:rPr>
              <w:noProof/>
              <w:sz w:val="18"/>
            </w:rPr>
            <w:t>1</w:t>
          </w:r>
          <w:r w:rsidR="00921B38">
            <w:rPr>
              <w:sz w:val="18"/>
            </w:rPr>
            <w:fldChar w:fldCharType="end"/>
          </w:r>
        </w:p>
      </w:tc>
    </w:tr>
  </w:tbl>
  <w:p w:rsidR="00921B38" w:rsidRDefault="00921B3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921B3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1B38" w:rsidRDefault="00B5561F">
          <w:pPr>
            <w:rPr>
              <w:sz w:val="18"/>
            </w:rPr>
          </w:pPr>
          <w:r>
            <w:rPr>
              <w:sz w:val="18"/>
            </w:rPr>
            <w:t>Id: C8BD6EAF-64C2-488B-814F-9B2239248688.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21B38" w:rsidRDefault="00B556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21B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80DAA">
            <w:rPr>
              <w:sz w:val="18"/>
            </w:rPr>
            <w:fldChar w:fldCharType="separate"/>
          </w:r>
          <w:r w:rsidR="00180DAA">
            <w:rPr>
              <w:noProof/>
              <w:sz w:val="18"/>
            </w:rPr>
            <w:t>5</w:t>
          </w:r>
          <w:r w:rsidR="00921B38">
            <w:rPr>
              <w:sz w:val="18"/>
            </w:rPr>
            <w:fldChar w:fldCharType="end"/>
          </w:r>
        </w:p>
      </w:tc>
    </w:tr>
  </w:tbl>
  <w:p w:rsidR="00921B38" w:rsidRDefault="00921B3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1F" w:rsidRDefault="00B5561F" w:rsidP="00921B38">
      <w:r>
        <w:separator/>
      </w:r>
    </w:p>
  </w:footnote>
  <w:footnote w:type="continuationSeparator" w:id="0">
    <w:p w:rsidR="00B5561F" w:rsidRDefault="00B5561F" w:rsidP="0092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0DAA"/>
    <w:rsid w:val="00921B38"/>
    <w:rsid w:val="00A77B3E"/>
    <w:rsid w:val="00B5561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B38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VIII/71/2024 z dnia 17 grudnia 2024 r.</dc:title>
  <dc:subject>w sprawie Programu współpracy Gminy Karnice z^organizacjami pozarządowymi
i innymi podmiotami prowadzącymi działalność pożytku publicznego na rok 2025</dc:subject>
  <dc:creator>user</dc:creator>
  <cp:lastModifiedBy>user</cp:lastModifiedBy>
  <cp:revision>2</cp:revision>
  <dcterms:created xsi:type="dcterms:W3CDTF">2024-12-23T08:52:00Z</dcterms:created>
  <dcterms:modified xsi:type="dcterms:W3CDTF">2024-12-23T07:53:00Z</dcterms:modified>
  <cp:category>Akt prawny</cp:category>
</cp:coreProperties>
</file>