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51" w:rsidRPr="00EE6851" w:rsidRDefault="00EE6851" w:rsidP="00EE6851">
      <w:pPr>
        <w:rPr>
          <w:rFonts w:ascii="Times New Roman" w:hAnsi="Times New Roman" w:cs="Times New Roman"/>
          <w:lang w:val="pl-PL"/>
        </w:rPr>
      </w:pPr>
    </w:p>
    <w:p w:rsidR="00EE6851" w:rsidRPr="00EE6851" w:rsidRDefault="00EE6851" w:rsidP="00EE6851">
      <w:pPr>
        <w:pStyle w:val="Zawartotabeli"/>
        <w:jc w:val="center"/>
        <w:rPr>
          <w:rFonts w:ascii="Times New Roman" w:hAnsi="Times New Roman" w:cs="Times New Roman"/>
          <w:b/>
          <w:lang w:val="pl-PL"/>
        </w:rPr>
      </w:pPr>
      <w:r w:rsidRPr="00EE6851">
        <w:rPr>
          <w:rFonts w:ascii="Times New Roman" w:hAnsi="Times New Roman" w:cs="Times New Roman"/>
          <w:b/>
          <w:lang w:val="pl-PL"/>
        </w:rPr>
        <w:t xml:space="preserve">Uchwała Nr III/21/2024                                                               </w:t>
      </w:r>
    </w:p>
    <w:p w:rsidR="00EE6851" w:rsidRPr="00EE6851" w:rsidRDefault="00EE6851" w:rsidP="00EE6851">
      <w:pPr>
        <w:pStyle w:val="Zawartotabeli"/>
        <w:jc w:val="center"/>
        <w:rPr>
          <w:rFonts w:ascii="Times New Roman" w:hAnsi="Times New Roman" w:cs="Times New Roman"/>
          <w:b/>
          <w:lang w:val="pl-PL"/>
        </w:rPr>
      </w:pPr>
      <w:r w:rsidRPr="00EE6851">
        <w:rPr>
          <w:rFonts w:ascii="Times New Roman" w:hAnsi="Times New Roman" w:cs="Times New Roman"/>
          <w:b/>
          <w:lang w:val="pl-PL"/>
        </w:rPr>
        <w:t xml:space="preserve"> Rady Gminy Karnice</w:t>
      </w:r>
    </w:p>
    <w:p w:rsidR="00EE6851" w:rsidRPr="00EE6851" w:rsidRDefault="00EE6851" w:rsidP="00EE6851">
      <w:pPr>
        <w:pStyle w:val="Zawartotabeli"/>
        <w:jc w:val="center"/>
        <w:rPr>
          <w:rFonts w:ascii="Times New Roman" w:hAnsi="Times New Roman" w:cs="Times New Roman"/>
          <w:b/>
          <w:lang w:val="pl-PL"/>
        </w:rPr>
      </w:pPr>
      <w:r w:rsidRPr="00EE6851">
        <w:rPr>
          <w:rFonts w:ascii="Times New Roman" w:hAnsi="Times New Roman" w:cs="Times New Roman"/>
          <w:b/>
          <w:lang w:val="pl-PL"/>
        </w:rPr>
        <w:t>z dnia 26 czerwca 2024 roku</w:t>
      </w:r>
    </w:p>
    <w:p w:rsidR="00EE6851" w:rsidRPr="00EE6851" w:rsidRDefault="00EE6851" w:rsidP="00EE6851">
      <w:pPr>
        <w:pStyle w:val="Zawartotabeli"/>
        <w:spacing w:after="283"/>
        <w:rPr>
          <w:rFonts w:ascii="Times New Roman" w:hAnsi="Times New Roman" w:cs="Times New Roman"/>
          <w:b/>
          <w:lang w:val="pl-PL"/>
        </w:rPr>
      </w:pPr>
    </w:p>
    <w:p w:rsidR="00EE6851" w:rsidRPr="00EE6851" w:rsidRDefault="00EE6851" w:rsidP="00EE6851">
      <w:pPr>
        <w:pStyle w:val="Zawartotabeli"/>
        <w:spacing w:after="283"/>
        <w:rPr>
          <w:rFonts w:ascii="Times New Roman" w:hAnsi="Times New Roman" w:cs="Times New Roman"/>
          <w:b/>
          <w:lang w:val="pl-PL"/>
        </w:rPr>
      </w:pPr>
      <w:r w:rsidRPr="00EE6851">
        <w:rPr>
          <w:rFonts w:ascii="Times New Roman" w:hAnsi="Times New Roman" w:cs="Times New Roman"/>
          <w:b/>
          <w:lang w:val="pl-PL"/>
        </w:rPr>
        <w:t>w sprawie przyznania dotacji dla Parafii Rzymskokatolickiej w Cerkwicy na renowację i konserwację zabytków</w:t>
      </w:r>
    </w:p>
    <w:p w:rsidR="00EE6851" w:rsidRPr="00EE6851" w:rsidRDefault="00EE6851" w:rsidP="006645F3">
      <w:pPr>
        <w:pStyle w:val="Zawartotabeli"/>
        <w:spacing w:after="283"/>
        <w:jc w:val="both"/>
        <w:rPr>
          <w:rFonts w:ascii="Times New Roman" w:hAnsi="Times New Roman" w:cs="Times New Roman"/>
          <w:color w:val="auto"/>
          <w:lang w:val="pl-PL"/>
        </w:rPr>
      </w:pPr>
      <w:r w:rsidRPr="00EE6851">
        <w:rPr>
          <w:rFonts w:ascii="Times New Roman" w:hAnsi="Times New Roman" w:cs="Times New Roman"/>
          <w:lang w:val="pl-PL"/>
        </w:rPr>
        <w:t xml:space="preserve">          Na podstawie art. 77 ustawy z dnia 23 lipca 2003 r. o ochronie zabytków i opiece nad zabytkami </w:t>
      </w:r>
      <w:r w:rsidRPr="00EE6851">
        <w:rPr>
          <w:rFonts w:ascii="Times New Roman" w:hAnsi="Times New Roman" w:cs="Times New Roman"/>
          <w:color w:val="auto"/>
          <w:lang w:val="pl-PL"/>
        </w:rPr>
        <w:t xml:space="preserve">(Dz. U. z 2020 r. poz. 282, z </w:t>
      </w:r>
      <w:proofErr w:type="spellStart"/>
      <w:r w:rsidRPr="00EE6851">
        <w:rPr>
          <w:rFonts w:ascii="Times New Roman" w:hAnsi="Times New Roman" w:cs="Times New Roman"/>
          <w:color w:val="auto"/>
          <w:lang w:val="pl-PL"/>
        </w:rPr>
        <w:t>późn.zm</w:t>
      </w:r>
      <w:proofErr w:type="spellEnd"/>
      <w:r w:rsidRPr="00EE6851">
        <w:rPr>
          <w:rFonts w:ascii="Times New Roman" w:hAnsi="Times New Roman" w:cs="Times New Roman"/>
          <w:color w:val="auto"/>
          <w:lang w:val="pl-PL"/>
        </w:rPr>
        <w:t>.)</w:t>
      </w:r>
      <w:r w:rsidRPr="00EE6851">
        <w:rPr>
          <w:rFonts w:ascii="Times New Roman" w:hAnsi="Times New Roman" w:cs="Times New Roman"/>
          <w:lang w:val="pl-PL"/>
        </w:rPr>
        <w:t xml:space="preserve"> oraz § 7 Uchwały Nr XXIV/211/2008 Rady Gminy Karnice z dnia 17 września 2008 r. w sprawie określenia zasad udzielania dotacji na dofinansowanie prac konserwatorskich, restauratorskich lub robót budowlanych przy zabytku wpisanym do rejestru zabytków Rada Gminy Karnice uchwala, co następuje: </w:t>
      </w:r>
    </w:p>
    <w:p w:rsidR="00EE6851" w:rsidRPr="00EE6851" w:rsidRDefault="00EE6851" w:rsidP="006645F3">
      <w:pPr>
        <w:pStyle w:val="Zawartotabeli"/>
        <w:spacing w:after="283"/>
        <w:jc w:val="both"/>
        <w:rPr>
          <w:rFonts w:ascii="Times New Roman" w:hAnsi="Times New Roman" w:cs="Times New Roman"/>
          <w:bCs/>
          <w:lang w:val="pl-PL"/>
        </w:rPr>
      </w:pPr>
      <w:r w:rsidRPr="00EE6851">
        <w:rPr>
          <w:rFonts w:ascii="Times New Roman" w:hAnsi="Times New Roman" w:cs="Times New Roman"/>
          <w:b/>
          <w:lang w:val="pl-PL"/>
        </w:rPr>
        <w:t>§ 1</w:t>
      </w:r>
      <w:r w:rsidRPr="00EE6851">
        <w:rPr>
          <w:rFonts w:ascii="Times New Roman" w:hAnsi="Times New Roman" w:cs="Times New Roman"/>
          <w:lang w:val="pl-PL"/>
        </w:rPr>
        <w:t xml:space="preserve">. Przyznaje dotację dla Parafii Rzymskokatolickiej </w:t>
      </w:r>
      <w:proofErr w:type="spellStart"/>
      <w:r w:rsidRPr="00EE6851">
        <w:rPr>
          <w:rFonts w:ascii="Times New Roman" w:hAnsi="Times New Roman" w:cs="Times New Roman"/>
          <w:lang w:val="pl-PL"/>
        </w:rPr>
        <w:t>pw</w:t>
      </w:r>
      <w:proofErr w:type="spellEnd"/>
      <w:r w:rsidRPr="00EE6851">
        <w:rPr>
          <w:rFonts w:ascii="Times New Roman" w:hAnsi="Times New Roman" w:cs="Times New Roman"/>
          <w:lang w:val="pl-PL"/>
        </w:rPr>
        <w:t xml:space="preserve">. Najświętszego Serca Pana Jezusa w Cerkwicy w wysokości </w:t>
      </w:r>
      <w:r w:rsidRPr="00EE6851">
        <w:rPr>
          <w:rFonts w:ascii="Times New Roman" w:hAnsi="Times New Roman" w:cs="Times New Roman"/>
          <w:bCs/>
          <w:lang w:val="pl-PL"/>
        </w:rPr>
        <w:t xml:space="preserve">1 230,00 zł na: </w:t>
      </w:r>
    </w:p>
    <w:p w:rsidR="00EE6851" w:rsidRPr="00EE6851" w:rsidRDefault="00EE6851" w:rsidP="006645F3">
      <w:pPr>
        <w:pStyle w:val="Zawartotabeli"/>
        <w:spacing w:after="283"/>
        <w:jc w:val="both"/>
        <w:rPr>
          <w:rFonts w:ascii="Times New Roman" w:hAnsi="Times New Roman" w:cs="Times New Roman"/>
          <w:bCs/>
          <w:lang w:val="pl-PL"/>
        </w:rPr>
      </w:pPr>
      <w:r w:rsidRPr="00EE6851">
        <w:rPr>
          <w:rFonts w:ascii="Times New Roman" w:hAnsi="Times New Roman" w:cs="Times New Roman"/>
          <w:bCs/>
          <w:lang w:val="pl-PL"/>
        </w:rPr>
        <w:t xml:space="preserve">- renowację podłogi kościoła </w:t>
      </w:r>
      <w:proofErr w:type="spellStart"/>
      <w:r w:rsidRPr="00EE6851">
        <w:rPr>
          <w:rFonts w:ascii="Times New Roman" w:hAnsi="Times New Roman" w:cs="Times New Roman"/>
          <w:bCs/>
          <w:lang w:val="pl-PL"/>
        </w:rPr>
        <w:t>pw</w:t>
      </w:r>
      <w:proofErr w:type="spellEnd"/>
      <w:r w:rsidRPr="00EE6851">
        <w:rPr>
          <w:rFonts w:ascii="Times New Roman" w:hAnsi="Times New Roman" w:cs="Times New Roman"/>
          <w:bCs/>
          <w:lang w:val="pl-PL"/>
        </w:rPr>
        <w:t>. Najświętszego Serca Jezusowego w Cerkwicy 1 230,00 zł</w:t>
      </w:r>
    </w:p>
    <w:p w:rsidR="00EE6851" w:rsidRPr="00EE6851" w:rsidRDefault="00EE6851" w:rsidP="00EE6851">
      <w:pPr>
        <w:pStyle w:val="Zawartotabeli"/>
        <w:spacing w:after="283"/>
        <w:rPr>
          <w:rFonts w:ascii="Times New Roman" w:hAnsi="Times New Roman" w:cs="Times New Roman"/>
          <w:lang w:val="pl-PL"/>
        </w:rPr>
      </w:pPr>
      <w:r w:rsidRPr="00EE6851">
        <w:rPr>
          <w:rFonts w:ascii="Times New Roman" w:hAnsi="Times New Roman" w:cs="Times New Roman"/>
          <w:b/>
          <w:lang w:val="pl-PL"/>
        </w:rPr>
        <w:t xml:space="preserve">§ 2. </w:t>
      </w:r>
      <w:r w:rsidRPr="00EE6851">
        <w:rPr>
          <w:rFonts w:ascii="Times New Roman" w:hAnsi="Times New Roman" w:cs="Times New Roman"/>
          <w:lang w:val="pl-PL"/>
        </w:rPr>
        <w:t>Wykonanie uchwały powierza się Wójtowi Gminy.</w:t>
      </w:r>
    </w:p>
    <w:p w:rsidR="00B72A85" w:rsidRPr="00EE6851" w:rsidRDefault="00EE6851" w:rsidP="00EE6851">
      <w:pPr>
        <w:rPr>
          <w:rFonts w:ascii="Times New Roman" w:hAnsi="Times New Roman" w:cs="Times New Roman"/>
          <w:lang w:val="pl-PL"/>
        </w:rPr>
      </w:pPr>
      <w:r w:rsidRPr="00EE6851">
        <w:rPr>
          <w:rFonts w:ascii="Times New Roman" w:hAnsi="Times New Roman" w:cs="Times New Roman"/>
          <w:b/>
          <w:lang w:val="pl-PL"/>
        </w:rPr>
        <w:t xml:space="preserve">§ 3. </w:t>
      </w:r>
      <w:r w:rsidRPr="00EE6851">
        <w:rPr>
          <w:rFonts w:ascii="Times New Roman" w:hAnsi="Times New Roman" w:cs="Times New Roman"/>
          <w:lang w:val="pl-PL"/>
        </w:rPr>
        <w:t>Uchwała wchodzi w życie z dniem podjęcia.</w:t>
      </w:r>
    </w:p>
    <w:p w:rsidR="00EE6851" w:rsidRPr="00EE6851" w:rsidRDefault="00EE6851" w:rsidP="00EE6851">
      <w:pPr>
        <w:rPr>
          <w:rFonts w:ascii="Times New Roman" w:hAnsi="Times New Roman" w:cs="Times New Roman"/>
          <w:lang w:val="pl-PL"/>
        </w:rPr>
      </w:pPr>
    </w:p>
    <w:p w:rsidR="00EE6851" w:rsidRPr="00EE6851" w:rsidRDefault="00EE6851" w:rsidP="00EE6851">
      <w:pPr>
        <w:rPr>
          <w:rFonts w:ascii="Times New Roman" w:hAnsi="Times New Roman" w:cs="Times New Roman"/>
          <w:lang w:val="pl-PL"/>
        </w:rPr>
      </w:pPr>
    </w:p>
    <w:p w:rsidR="00EE6851" w:rsidRPr="00EE6851" w:rsidRDefault="00EE6851" w:rsidP="00EE6851">
      <w:pPr>
        <w:rPr>
          <w:rFonts w:ascii="Times New Roman" w:hAnsi="Times New Roman" w:cs="Times New Roman"/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1"/>
        <w:gridCol w:w="4961"/>
      </w:tblGrid>
      <w:tr w:rsidR="00635A18" w:rsidRPr="006645F3" w:rsidTr="00635A18">
        <w:tc>
          <w:tcPr>
            <w:tcW w:w="2266" w:type="pct"/>
            <w:hideMark/>
          </w:tcPr>
          <w:p w:rsidR="00635A18" w:rsidRPr="006645F3" w:rsidRDefault="00635A18">
            <w:pPr>
              <w:rPr>
                <w:rFonts w:asciiTheme="minorHAnsi" w:eastAsiaTheme="minorEastAsia" w:hAnsiTheme="minorHAnsi" w:cstheme="minorBidi"/>
                <w:lang w:val="pl-PL" w:bidi="ar-SA"/>
              </w:rPr>
            </w:pPr>
          </w:p>
        </w:tc>
        <w:tc>
          <w:tcPr>
            <w:tcW w:w="2734" w:type="pct"/>
            <w:hideMark/>
          </w:tcPr>
          <w:p w:rsidR="00635A18" w:rsidRPr="00635A18" w:rsidRDefault="00635A18" w:rsidP="00635A18">
            <w:pPr>
              <w:keepNext/>
              <w:keepLines/>
              <w:spacing w:before="560" w:after="560"/>
              <w:ind w:right="1134"/>
              <w:jc w:val="center"/>
              <w:rPr>
                <w:lang w:val="pl-PL" w:bidi="pl-PL"/>
              </w:rPr>
            </w:pPr>
            <w:r w:rsidRPr="00635A18">
              <w:rPr>
                <w:szCs w:val="22"/>
                <w:lang w:val="pl-PL"/>
              </w:rPr>
              <w:t>Przewodniczący Rady Gminy Karnice</w:t>
            </w:r>
            <w:r w:rsidRPr="00635A18">
              <w:rPr>
                <w:szCs w:val="22"/>
                <w:lang w:val="pl-PL"/>
              </w:rPr>
              <w:br/>
            </w:r>
            <w:r w:rsidRPr="00635A18">
              <w:rPr>
                <w:szCs w:val="22"/>
                <w:lang w:val="pl-PL"/>
              </w:rPr>
              <w:br/>
            </w:r>
            <w:r w:rsidRPr="00635A18">
              <w:rPr>
                <w:szCs w:val="22"/>
                <w:lang w:val="pl-PL"/>
              </w:rPr>
              <w:br/>
            </w:r>
            <w:r w:rsidRPr="00635A18">
              <w:rPr>
                <w:b/>
                <w:lang w:val="pl-PL"/>
              </w:rPr>
              <w:t>Stanisław Wolski</w:t>
            </w:r>
          </w:p>
        </w:tc>
      </w:tr>
    </w:tbl>
    <w:p w:rsidR="00EE6851" w:rsidRPr="00EE6851" w:rsidRDefault="00EE6851" w:rsidP="00EE6851">
      <w:pPr>
        <w:rPr>
          <w:rFonts w:ascii="Times New Roman" w:hAnsi="Times New Roman" w:cs="Times New Roman"/>
          <w:lang w:val="pl-PL"/>
        </w:rPr>
      </w:pPr>
    </w:p>
    <w:sectPr w:rsidR="00EE6851" w:rsidRPr="00EE6851" w:rsidSect="00A9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061"/>
    <w:rsid w:val="00097209"/>
    <w:rsid w:val="000A75BC"/>
    <w:rsid w:val="000C324A"/>
    <w:rsid w:val="000E3E34"/>
    <w:rsid w:val="00160721"/>
    <w:rsid w:val="001B4364"/>
    <w:rsid w:val="00231A43"/>
    <w:rsid w:val="002B59F0"/>
    <w:rsid w:val="00315731"/>
    <w:rsid w:val="004B340A"/>
    <w:rsid w:val="00565021"/>
    <w:rsid w:val="00635A18"/>
    <w:rsid w:val="006645F3"/>
    <w:rsid w:val="006D204B"/>
    <w:rsid w:val="006D5C25"/>
    <w:rsid w:val="00747773"/>
    <w:rsid w:val="00973A2B"/>
    <w:rsid w:val="009916A8"/>
    <w:rsid w:val="00A91A75"/>
    <w:rsid w:val="00B12807"/>
    <w:rsid w:val="00B72A85"/>
    <w:rsid w:val="00BE53EE"/>
    <w:rsid w:val="00D13CDB"/>
    <w:rsid w:val="00E20061"/>
    <w:rsid w:val="00EE6851"/>
    <w:rsid w:val="00F251FA"/>
    <w:rsid w:val="00F432B8"/>
    <w:rsid w:val="00F7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2B"/>
    <w:pPr>
      <w:widowControl w:val="0"/>
      <w:suppressAutoHyphens/>
      <w:spacing w:after="0" w:line="240" w:lineRule="auto"/>
    </w:pPr>
    <w:rPr>
      <w:rFonts w:ascii="Thorndale AMT" w:eastAsia="Arial Unicode MS" w:hAnsi="Thorndale AMT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73A2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2B"/>
    <w:pPr>
      <w:widowControl w:val="0"/>
      <w:suppressAutoHyphens/>
      <w:spacing w:after="0" w:line="240" w:lineRule="auto"/>
    </w:pPr>
    <w:rPr>
      <w:rFonts w:ascii="Thorndale AMT" w:eastAsia="Arial Unicode MS" w:hAnsi="Thorndale AMT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73A2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41</cp:revision>
  <dcterms:created xsi:type="dcterms:W3CDTF">2020-08-23T13:39:00Z</dcterms:created>
  <dcterms:modified xsi:type="dcterms:W3CDTF">2024-07-02T09:41:00Z</dcterms:modified>
</cp:coreProperties>
</file>