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83" w:rsidRDefault="00D44683">
      <w:pPr>
        <w:jc w:val="center"/>
        <w:rPr>
          <w:b/>
          <w:bCs/>
          <w:sz w:val="24"/>
          <w:szCs w:val="24"/>
        </w:rPr>
      </w:pPr>
    </w:p>
    <w:p w:rsidR="00D44683" w:rsidRDefault="00D446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B75EA1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395054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/20</w:t>
      </w:r>
      <w:r w:rsidR="00E33A59">
        <w:rPr>
          <w:b/>
          <w:bCs/>
          <w:sz w:val="24"/>
          <w:szCs w:val="24"/>
        </w:rPr>
        <w:t>24</w:t>
      </w:r>
    </w:p>
    <w:p w:rsidR="00D44683" w:rsidRDefault="00D446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D44683" w:rsidRDefault="00D446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6A7403">
        <w:rPr>
          <w:b/>
          <w:bCs/>
          <w:sz w:val="24"/>
          <w:szCs w:val="24"/>
        </w:rPr>
        <w:t>15 maja</w:t>
      </w:r>
      <w:r w:rsidR="00E33A59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D44683" w:rsidRDefault="00D44683">
      <w:pPr>
        <w:jc w:val="center"/>
        <w:rPr>
          <w:b/>
          <w:bCs/>
          <w:sz w:val="8"/>
          <w:szCs w:val="8"/>
        </w:rPr>
      </w:pPr>
    </w:p>
    <w:p w:rsidR="00D44683" w:rsidRDefault="00D44683">
      <w:pPr>
        <w:jc w:val="center"/>
        <w:rPr>
          <w:b/>
          <w:bCs/>
          <w:sz w:val="16"/>
          <w:szCs w:val="16"/>
        </w:rPr>
      </w:pPr>
    </w:p>
    <w:p w:rsidR="00D44683" w:rsidRDefault="00D446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Komisji Skarg, Wniosków i Petycji Rady Gminy Karnice </w:t>
      </w:r>
    </w:p>
    <w:p w:rsidR="00D44683" w:rsidRDefault="00D44683">
      <w:pPr>
        <w:jc w:val="center"/>
        <w:rPr>
          <w:b/>
          <w:bCs/>
          <w:sz w:val="24"/>
          <w:szCs w:val="24"/>
        </w:rPr>
      </w:pPr>
    </w:p>
    <w:p w:rsidR="00D44683" w:rsidRDefault="00D44683">
      <w:pPr>
        <w:rPr>
          <w:sz w:val="8"/>
          <w:szCs w:val="8"/>
        </w:rPr>
      </w:pPr>
    </w:p>
    <w:p w:rsidR="00D44683" w:rsidRDefault="00D44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18b ust. </w:t>
      </w:r>
      <w:r w:rsidR="00E33A59">
        <w:rPr>
          <w:sz w:val="24"/>
          <w:szCs w:val="24"/>
        </w:rPr>
        <w:t>1</w:t>
      </w:r>
      <w:r>
        <w:rPr>
          <w:sz w:val="24"/>
          <w:szCs w:val="24"/>
        </w:rPr>
        <w:t xml:space="preserve"> ustawy z dnia 8 marca 1990 r. o samorządzie gminnym </w:t>
      </w:r>
      <w:r w:rsidR="00E33A59">
        <w:rPr>
          <w:sz w:val="24"/>
          <w:szCs w:val="24"/>
        </w:rPr>
        <w:t>(</w:t>
      </w:r>
      <w:proofErr w:type="spellStart"/>
      <w:r w:rsidR="00E33A59">
        <w:rPr>
          <w:sz w:val="24"/>
          <w:szCs w:val="24"/>
        </w:rPr>
        <w:t>t.j</w:t>
      </w:r>
      <w:proofErr w:type="spellEnd"/>
      <w:r w:rsidR="00E33A59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Rada Gminy Karnice uchwala, co następuje:</w:t>
      </w:r>
    </w:p>
    <w:p w:rsidR="00D44683" w:rsidRDefault="00D44683">
      <w:pPr>
        <w:jc w:val="both"/>
        <w:rPr>
          <w:sz w:val="24"/>
          <w:szCs w:val="24"/>
        </w:rPr>
      </w:pPr>
    </w:p>
    <w:p w:rsidR="00D44683" w:rsidRDefault="00D44683">
      <w:pPr>
        <w:jc w:val="both"/>
        <w:rPr>
          <w:sz w:val="8"/>
          <w:szCs w:val="8"/>
        </w:rPr>
      </w:pPr>
    </w:p>
    <w:p w:rsidR="00D44683" w:rsidRDefault="00D4468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Komisję Skarg, Wniosków i Petycji Rady Gminy Karnice w składzie:</w:t>
      </w:r>
    </w:p>
    <w:p w:rsidR="00D44683" w:rsidRDefault="006A7403" w:rsidP="00E33A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</w:t>
      </w:r>
      <w:r w:rsidR="00E33A59">
        <w:rPr>
          <w:sz w:val="24"/>
          <w:szCs w:val="24"/>
        </w:rPr>
        <w:t xml:space="preserve"> </w:t>
      </w:r>
      <w:r>
        <w:rPr>
          <w:sz w:val="24"/>
          <w:szCs w:val="24"/>
        </w:rPr>
        <w:t>Mieczysław Bujanowski</w:t>
      </w:r>
    </w:p>
    <w:p w:rsidR="006A7403" w:rsidRDefault="006A7403" w:rsidP="006A740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Mariusz Krüger</w:t>
      </w:r>
    </w:p>
    <w:p w:rsidR="006A7403" w:rsidRDefault="006A7403" w:rsidP="006A740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Józef Szydłowski</w:t>
      </w:r>
    </w:p>
    <w:p w:rsidR="006A7403" w:rsidRDefault="006A7403" w:rsidP="006A740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Jerzy Kosiorowski</w:t>
      </w:r>
    </w:p>
    <w:p w:rsidR="00E33A59" w:rsidRPr="006A7403" w:rsidRDefault="006A7403" w:rsidP="006A740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Dariusz Smal</w:t>
      </w:r>
    </w:p>
    <w:p w:rsidR="00D44683" w:rsidRDefault="00D4468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Uchwała wchodzi wżycie z dniem podjęcia.</w:t>
      </w:r>
    </w:p>
    <w:p w:rsidR="00D44683" w:rsidRDefault="00D44683" w:rsidP="00D862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2EAD" w:rsidRDefault="00682EAD" w:rsidP="00D8626B">
      <w:pPr>
        <w:jc w:val="both"/>
        <w:rPr>
          <w:sz w:val="24"/>
          <w:szCs w:val="24"/>
        </w:rPr>
      </w:pPr>
    </w:p>
    <w:p w:rsidR="00682EAD" w:rsidRDefault="00D44683" w:rsidP="00D862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350" w:type="pct"/>
        <w:tblCellMar>
          <w:left w:w="0" w:type="dxa"/>
          <w:right w:w="0" w:type="dxa"/>
        </w:tblCellMar>
        <w:tblLook w:val="04A0"/>
      </w:tblPr>
      <w:tblGrid>
        <w:gridCol w:w="4702"/>
        <w:gridCol w:w="5362"/>
      </w:tblGrid>
      <w:tr w:rsidR="00682EAD" w:rsidTr="006A7403">
        <w:tc>
          <w:tcPr>
            <w:tcW w:w="2336" w:type="pct"/>
            <w:hideMark/>
          </w:tcPr>
          <w:p w:rsidR="00682EAD" w:rsidRDefault="00682EA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4" w:type="pct"/>
            <w:hideMark/>
          </w:tcPr>
          <w:p w:rsidR="00682EAD" w:rsidRPr="006A7403" w:rsidRDefault="00682EAD">
            <w:pPr>
              <w:keepNext/>
              <w:keepLines/>
              <w:spacing w:before="560" w:after="560"/>
              <w:ind w:right="1134"/>
              <w:jc w:val="center"/>
              <w:rPr>
                <w:sz w:val="24"/>
                <w:szCs w:val="24"/>
                <w:lang w:bidi="pl-PL"/>
              </w:rPr>
            </w:pPr>
            <w:r w:rsidRPr="006A7403">
              <w:rPr>
                <w:sz w:val="24"/>
                <w:szCs w:val="24"/>
              </w:rPr>
              <w:t>Przewodniczący Rady Gminy Karnice</w:t>
            </w:r>
            <w:r w:rsidRPr="006A7403">
              <w:rPr>
                <w:sz w:val="24"/>
                <w:szCs w:val="24"/>
              </w:rPr>
              <w:br/>
            </w:r>
            <w:r w:rsidRPr="006A7403">
              <w:rPr>
                <w:sz w:val="24"/>
                <w:szCs w:val="24"/>
              </w:rPr>
              <w:br/>
            </w:r>
            <w:r w:rsidRPr="006A7403">
              <w:rPr>
                <w:sz w:val="24"/>
                <w:szCs w:val="24"/>
              </w:rPr>
              <w:br/>
            </w:r>
            <w:r w:rsidRPr="006A7403">
              <w:rPr>
                <w:b/>
                <w:sz w:val="24"/>
                <w:szCs w:val="24"/>
              </w:rPr>
              <w:t>Stanisław Wolski</w:t>
            </w:r>
          </w:p>
        </w:tc>
      </w:tr>
    </w:tbl>
    <w:p w:rsidR="00D44683" w:rsidRDefault="00D44683" w:rsidP="00D8626B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44683" w:rsidSect="00D8626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985"/>
    <w:multiLevelType w:val="hybridMultilevel"/>
    <w:tmpl w:val="0BF62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26B"/>
    <w:rsid w:val="000457FB"/>
    <w:rsid w:val="002F63D3"/>
    <w:rsid w:val="00305E07"/>
    <w:rsid w:val="00395054"/>
    <w:rsid w:val="004F2B50"/>
    <w:rsid w:val="00612B92"/>
    <w:rsid w:val="006444A3"/>
    <w:rsid w:val="00682EAD"/>
    <w:rsid w:val="006A7403"/>
    <w:rsid w:val="00995BC5"/>
    <w:rsid w:val="00B75EA1"/>
    <w:rsid w:val="00C67DFE"/>
    <w:rsid w:val="00D44683"/>
    <w:rsid w:val="00D8626B"/>
    <w:rsid w:val="00E33A59"/>
    <w:rsid w:val="00FA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B9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2018-11-29T08:28:00Z</cp:lastPrinted>
  <dcterms:created xsi:type="dcterms:W3CDTF">2018-11-29T08:25:00Z</dcterms:created>
  <dcterms:modified xsi:type="dcterms:W3CDTF">2024-05-16T12:50:00Z</dcterms:modified>
</cp:coreProperties>
</file>