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D3" w:rsidRDefault="007916D3" w:rsidP="00196188">
      <w:pPr>
        <w:rPr>
          <w:i/>
        </w:rPr>
      </w:pPr>
    </w:p>
    <w:p w:rsidR="007916D3" w:rsidRDefault="007916D3" w:rsidP="00196188">
      <w:pPr>
        <w:autoSpaceDE w:val="0"/>
        <w:spacing w:line="360" w:lineRule="auto"/>
        <w:jc w:val="right"/>
        <w:rPr>
          <w:rFonts w:cs="Tahoma"/>
          <w:bCs/>
          <w:i/>
          <w:sz w:val="22"/>
          <w:szCs w:val="22"/>
        </w:rPr>
      </w:pPr>
      <w:r>
        <w:rPr>
          <w:rFonts w:cs="Tahoma"/>
          <w:bCs/>
          <w:i/>
          <w:sz w:val="22"/>
          <w:szCs w:val="22"/>
        </w:rPr>
        <w:t>(projekt)</w:t>
      </w:r>
    </w:p>
    <w:p w:rsidR="007916D3" w:rsidRDefault="007916D3" w:rsidP="00196188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Uchwała Nr XIII/……./202</w:t>
      </w:r>
      <w:bookmarkStart w:id="0" w:name="_GoBack"/>
      <w:bookmarkEnd w:id="0"/>
      <w:r>
        <w:rPr>
          <w:rFonts w:cs="Tahoma"/>
          <w:b/>
          <w:bCs/>
        </w:rPr>
        <w:t>5</w:t>
      </w:r>
    </w:p>
    <w:p w:rsidR="007916D3" w:rsidRDefault="007916D3" w:rsidP="00196188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Rady Gminy Karnice</w:t>
      </w:r>
    </w:p>
    <w:p w:rsidR="007916D3" w:rsidRDefault="007916D3" w:rsidP="00196188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z dnia 29 kwietnia 2025 roku</w:t>
      </w:r>
    </w:p>
    <w:p w:rsidR="007916D3" w:rsidRPr="00E47DD6" w:rsidRDefault="007916D3" w:rsidP="009C564D">
      <w:pPr>
        <w:rPr>
          <w:sz w:val="20"/>
          <w:szCs w:val="20"/>
        </w:rPr>
      </w:pPr>
    </w:p>
    <w:p w:rsidR="007916D3" w:rsidRDefault="007916D3" w:rsidP="00196188">
      <w:pPr>
        <w:jc w:val="center"/>
        <w:rPr>
          <w:b/>
        </w:rPr>
      </w:pPr>
      <w:r>
        <w:rPr>
          <w:b/>
        </w:rPr>
        <w:t>w sprawie sprzedaży nieruchomości</w:t>
      </w:r>
    </w:p>
    <w:p w:rsidR="007916D3" w:rsidRDefault="007916D3" w:rsidP="009C564D">
      <w:pPr>
        <w:rPr>
          <w:b/>
        </w:rPr>
      </w:pPr>
    </w:p>
    <w:p w:rsidR="007916D3" w:rsidRPr="00196188" w:rsidRDefault="007916D3" w:rsidP="00196188">
      <w:pPr>
        <w:ind w:firstLine="708"/>
        <w:jc w:val="both"/>
      </w:pPr>
      <w:r>
        <w:t xml:space="preserve">Na podstawie art. 18 ust. 2 pkt 9 lit. a ustawy z dnia 8 marca 1990 r. o samorządzie gminnym (Dz. U. z 2024 r., poz. 1465 ze zm.) oraz art. 37 ust. 1 ustawy z dnia 21 sierpnia 1997 r. o gospodarce nieruchomościami (Dz. U. z 2024 r., poz. 1145 ze zm.) </w:t>
      </w:r>
      <w:r w:rsidRPr="00196188">
        <w:t>Rada Gminy Karnice uchwala, co następuje:</w:t>
      </w:r>
    </w:p>
    <w:p w:rsidR="007916D3" w:rsidRDefault="007916D3" w:rsidP="00070181">
      <w:pPr>
        <w:jc w:val="both"/>
      </w:pPr>
    </w:p>
    <w:p w:rsidR="007916D3" w:rsidRDefault="007916D3" w:rsidP="00070181">
      <w:pPr>
        <w:jc w:val="both"/>
      </w:pPr>
      <w:r w:rsidRPr="00196188">
        <w:rPr>
          <w:b/>
        </w:rPr>
        <w:t>§ 1.</w:t>
      </w:r>
      <w:r>
        <w:t xml:space="preserve"> Wyraża się zgodę na sprzedaż nieruchomości niezabudowanej stanowiącej własność Gminy Karnice, oznaczonej nr działki 171/3 o pow. </w:t>
      </w:r>
      <w:smartTag w:uri="urn:schemas-microsoft-com:office:smarttags" w:element="metricconverter">
        <w:smartTagPr>
          <w:attr w:name="ProductID" w:val="0,2009 ha"/>
        </w:smartTagPr>
        <w:r>
          <w:t>0,2009 ha</w:t>
        </w:r>
      </w:smartTag>
      <w:r>
        <w:t xml:space="preserve">, położonej w obrębie Paprotno, objętej księgą wieczystą SZ1G/00022543/9, </w:t>
      </w:r>
      <w:r w:rsidRPr="0028736E">
        <w:t>w formie przetargu</w:t>
      </w:r>
      <w:r>
        <w:t xml:space="preserve">. </w:t>
      </w:r>
    </w:p>
    <w:p w:rsidR="007916D3" w:rsidRDefault="007916D3" w:rsidP="00070181">
      <w:pPr>
        <w:jc w:val="both"/>
      </w:pPr>
    </w:p>
    <w:p w:rsidR="007916D3" w:rsidRDefault="007916D3" w:rsidP="00070181">
      <w:pPr>
        <w:jc w:val="both"/>
      </w:pPr>
      <w:r w:rsidRPr="00196188">
        <w:rPr>
          <w:b/>
        </w:rPr>
        <w:t>§ 2.</w:t>
      </w:r>
      <w:r>
        <w:t xml:space="preserve"> Wykonanie uchwały powierza się Wójtowi Gminy.</w:t>
      </w:r>
    </w:p>
    <w:p w:rsidR="007916D3" w:rsidRDefault="007916D3" w:rsidP="00070181">
      <w:pPr>
        <w:jc w:val="both"/>
      </w:pPr>
    </w:p>
    <w:p w:rsidR="007916D3" w:rsidRDefault="007916D3" w:rsidP="00070181">
      <w:pPr>
        <w:jc w:val="both"/>
      </w:pPr>
      <w:r w:rsidRPr="00196188">
        <w:rPr>
          <w:b/>
        </w:rPr>
        <w:t>§ 3.</w:t>
      </w:r>
      <w:r>
        <w:t xml:space="preserve"> Uchwała wchodzi w życie z dniem podjęcia.</w:t>
      </w:r>
    </w:p>
    <w:p w:rsidR="007916D3" w:rsidRDefault="007916D3" w:rsidP="00070181"/>
    <w:p w:rsidR="007916D3" w:rsidRDefault="007916D3" w:rsidP="00070181"/>
    <w:p w:rsidR="007916D3" w:rsidRDefault="007916D3" w:rsidP="001E77A0"/>
    <w:p w:rsidR="007916D3" w:rsidRDefault="007916D3" w:rsidP="001E77A0"/>
    <w:p w:rsidR="007916D3" w:rsidRDefault="007916D3"/>
    <w:sectPr w:rsidR="007916D3" w:rsidSect="000B7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64D"/>
    <w:rsid w:val="00020CB4"/>
    <w:rsid w:val="000307C8"/>
    <w:rsid w:val="0005055B"/>
    <w:rsid w:val="0005629F"/>
    <w:rsid w:val="000642E4"/>
    <w:rsid w:val="00066AB1"/>
    <w:rsid w:val="00070181"/>
    <w:rsid w:val="000A3F79"/>
    <w:rsid w:val="000B7496"/>
    <w:rsid w:val="000F7168"/>
    <w:rsid w:val="0016540A"/>
    <w:rsid w:val="0018530C"/>
    <w:rsid w:val="00196188"/>
    <w:rsid w:val="001A3EB7"/>
    <w:rsid w:val="001E77A0"/>
    <w:rsid w:val="0028736E"/>
    <w:rsid w:val="00295A99"/>
    <w:rsid w:val="002D3BF9"/>
    <w:rsid w:val="00361E63"/>
    <w:rsid w:val="003A13F8"/>
    <w:rsid w:val="003A5E1A"/>
    <w:rsid w:val="003D14CB"/>
    <w:rsid w:val="003E1071"/>
    <w:rsid w:val="00431A6B"/>
    <w:rsid w:val="004326F0"/>
    <w:rsid w:val="00434786"/>
    <w:rsid w:val="00447375"/>
    <w:rsid w:val="00526478"/>
    <w:rsid w:val="005A6EAC"/>
    <w:rsid w:val="00614CDF"/>
    <w:rsid w:val="00644104"/>
    <w:rsid w:val="0069385E"/>
    <w:rsid w:val="006D6847"/>
    <w:rsid w:val="006E0414"/>
    <w:rsid w:val="00753334"/>
    <w:rsid w:val="007767A4"/>
    <w:rsid w:val="007916D3"/>
    <w:rsid w:val="007C42F4"/>
    <w:rsid w:val="007E4062"/>
    <w:rsid w:val="008548A6"/>
    <w:rsid w:val="00933B6D"/>
    <w:rsid w:val="00950231"/>
    <w:rsid w:val="00976A4C"/>
    <w:rsid w:val="009C564D"/>
    <w:rsid w:val="00A60D09"/>
    <w:rsid w:val="00B256BE"/>
    <w:rsid w:val="00B929B6"/>
    <w:rsid w:val="00BA651C"/>
    <w:rsid w:val="00C45525"/>
    <w:rsid w:val="00D12CB1"/>
    <w:rsid w:val="00D7420E"/>
    <w:rsid w:val="00DE6CB3"/>
    <w:rsid w:val="00E47DD6"/>
    <w:rsid w:val="00E64C2C"/>
    <w:rsid w:val="00E939A7"/>
    <w:rsid w:val="00E93D4F"/>
    <w:rsid w:val="00E9644E"/>
    <w:rsid w:val="00F05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4D"/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108</Words>
  <Characters>649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(projekt)</dc:title>
  <dc:subject/>
  <dc:creator>user</dc:creator>
  <cp:keywords/>
  <dc:description/>
  <cp:lastModifiedBy>Lech Puzdrowski</cp:lastModifiedBy>
  <cp:revision>4</cp:revision>
  <cp:lastPrinted>2024-04-16T11:42:00Z</cp:lastPrinted>
  <dcterms:created xsi:type="dcterms:W3CDTF">2025-04-27T23:02:00Z</dcterms:created>
  <dcterms:modified xsi:type="dcterms:W3CDTF">2025-04-28T12:25:00Z</dcterms:modified>
</cp:coreProperties>
</file>